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65E" w:rsidRPr="00AC7F7A" w:rsidRDefault="007A765E" w:rsidP="00AC7F7A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AC7F7A">
        <w:rPr>
          <w:b/>
          <w:sz w:val="28"/>
          <w:szCs w:val="28"/>
        </w:rPr>
        <w:t>Урок № 3</w:t>
      </w:r>
    </w:p>
    <w:p w:rsidR="007A765E" w:rsidRPr="00AC7F7A" w:rsidRDefault="007A765E" w:rsidP="00AC7F7A">
      <w:pPr>
        <w:spacing w:line="276" w:lineRule="auto"/>
        <w:jc w:val="both"/>
        <w:rPr>
          <w:sz w:val="28"/>
          <w:szCs w:val="28"/>
        </w:rPr>
      </w:pPr>
      <w:r w:rsidRPr="00AC7F7A">
        <w:rPr>
          <w:b/>
          <w:sz w:val="28"/>
          <w:szCs w:val="28"/>
        </w:rPr>
        <w:t xml:space="preserve">Тема. </w:t>
      </w:r>
      <w:r w:rsidRPr="00AC7F7A">
        <w:rPr>
          <w:sz w:val="28"/>
          <w:szCs w:val="28"/>
        </w:rPr>
        <w:t>Зображення України в картографічних творах.</w:t>
      </w:r>
    </w:p>
    <w:p w:rsidR="007A765E" w:rsidRPr="00AC7F7A" w:rsidRDefault="007A765E" w:rsidP="00AC7F7A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C7F7A">
        <w:rPr>
          <w:rFonts w:eastAsia="Calibri"/>
          <w:b/>
          <w:sz w:val="28"/>
          <w:szCs w:val="28"/>
          <w:lang w:eastAsia="en-US"/>
        </w:rPr>
        <w:t xml:space="preserve">Мета: </w:t>
      </w:r>
      <w:r w:rsidRPr="00AC7F7A">
        <w:rPr>
          <w:rFonts w:eastAsia="Calibri"/>
          <w:sz w:val="28"/>
          <w:szCs w:val="28"/>
          <w:lang w:eastAsia="en-US"/>
        </w:rPr>
        <w:t>познайомити учнів з географічними відомостями про територію України різних часів, з дослідженнями видатних вчених-дослідників природних умов і природних ресурсів України; охарактеризувати періоди географічного вивчення території України; розвивати навички самостійного здобуття географічних знань та вмінь, навички роботи з географічною літературою, творами відомих географів; виховувати почуття гордості за Україну; інформаційна компетентність.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C7F7A">
        <w:rPr>
          <w:rFonts w:eastAsia="Calibri"/>
          <w:b/>
          <w:sz w:val="28"/>
          <w:szCs w:val="28"/>
          <w:lang w:eastAsia="en-US"/>
        </w:rPr>
        <w:t xml:space="preserve">Обладнання: </w:t>
      </w:r>
      <w:r w:rsidRPr="00AC7F7A">
        <w:rPr>
          <w:rFonts w:eastAsia="Calibri"/>
          <w:sz w:val="28"/>
          <w:szCs w:val="28"/>
          <w:lang w:eastAsia="en-US"/>
        </w:rPr>
        <w:t>підручник, фізична карта України, атласи, комп’ютер, проектор, Інтернет - ресурси.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C7F7A">
        <w:rPr>
          <w:rFonts w:eastAsia="Calibri"/>
          <w:b/>
          <w:sz w:val="28"/>
          <w:szCs w:val="28"/>
          <w:lang w:eastAsia="en-US"/>
        </w:rPr>
        <w:t>Тип уроку</w:t>
      </w:r>
      <w:r w:rsidRPr="00AC7F7A">
        <w:rPr>
          <w:rFonts w:eastAsia="Calibri"/>
          <w:sz w:val="28"/>
          <w:szCs w:val="28"/>
          <w:lang w:eastAsia="en-US"/>
        </w:rPr>
        <w:t>: урок вивчення нового матеріалу.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AC7F7A">
        <w:rPr>
          <w:rFonts w:eastAsia="Calibri"/>
          <w:b/>
          <w:sz w:val="28"/>
          <w:szCs w:val="28"/>
          <w:lang w:eastAsia="en-US"/>
        </w:rPr>
        <w:t xml:space="preserve">Структура уроку: 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C7F7A">
        <w:rPr>
          <w:rFonts w:eastAsia="Calibri"/>
          <w:sz w:val="28"/>
          <w:szCs w:val="28"/>
          <w:lang w:eastAsia="en-US"/>
        </w:rPr>
        <w:t xml:space="preserve">І. Організаційний момент. 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C7F7A">
        <w:rPr>
          <w:rFonts w:eastAsia="Calibri"/>
          <w:sz w:val="28"/>
          <w:szCs w:val="28"/>
          <w:lang w:val="en-US" w:eastAsia="en-US"/>
        </w:rPr>
        <w:t>II</w:t>
      </w:r>
      <w:r w:rsidRPr="00AC7F7A">
        <w:rPr>
          <w:rFonts w:eastAsia="Calibri"/>
          <w:sz w:val="28"/>
          <w:szCs w:val="28"/>
          <w:lang w:eastAsia="en-US"/>
        </w:rPr>
        <w:t xml:space="preserve">. Актуалізація опорних знань і вмінь учнів. 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C7F7A">
        <w:rPr>
          <w:rFonts w:eastAsia="Calibri"/>
          <w:sz w:val="28"/>
          <w:szCs w:val="28"/>
          <w:lang w:val="en-US" w:eastAsia="en-US"/>
        </w:rPr>
        <w:t>III</w:t>
      </w:r>
      <w:r w:rsidRPr="00AC7F7A">
        <w:rPr>
          <w:rFonts w:eastAsia="Calibri"/>
          <w:sz w:val="28"/>
          <w:szCs w:val="28"/>
          <w:lang w:eastAsia="en-US"/>
        </w:rPr>
        <w:t xml:space="preserve">. Мотивація навчальної і пізнавальної діяльності учнів. 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C7F7A">
        <w:rPr>
          <w:rFonts w:eastAsia="Calibri"/>
          <w:sz w:val="28"/>
          <w:szCs w:val="28"/>
          <w:lang w:val="en-US" w:eastAsia="en-US"/>
        </w:rPr>
        <w:t>IV</w:t>
      </w:r>
      <w:r w:rsidRPr="00AC7F7A">
        <w:rPr>
          <w:rFonts w:eastAsia="Calibri"/>
          <w:sz w:val="28"/>
          <w:szCs w:val="28"/>
          <w:lang w:eastAsia="en-US"/>
        </w:rPr>
        <w:t xml:space="preserve">. Вивчення нового матеріалу. 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C7F7A">
        <w:rPr>
          <w:rFonts w:eastAsia="Calibri"/>
          <w:sz w:val="28"/>
          <w:szCs w:val="28"/>
          <w:lang w:val="en-US" w:eastAsia="en-US"/>
        </w:rPr>
        <w:t>V</w:t>
      </w:r>
      <w:r w:rsidRPr="00AC7F7A">
        <w:rPr>
          <w:rFonts w:eastAsia="Calibri"/>
          <w:sz w:val="28"/>
          <w:szCs w:val="28"/>
          <w:lang w:eastAsia="en-US"/>
        </w:rPr>
        <w:t>. Закріплення нових знань і вмінь учнів.</w:t>
      </w:r>
      <w:proofErr w:type="gramEnd"/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C7F7A">
        <w:rPr>
          <w:rFonts w:eastAsia="Calibri"/>
          <w:sz w:val="28"/>
          <w:szCs w:val="28"/>
          <w:lang w:val="en-US" w:eastAsia="en-US"/>
        </w:rPr>
        <w:t>VI</w:t>
      </w:r>
      <w:r w:rsidRPr="00AC7F7A">
        <w:rPr>
          <w:rFonts w:eastAsia="Calibri"/>
          <w:sz w:val="28"/>
          <w:szCs w:val="28"/>
          <w:lang w:eastAsia="en-US"/>
        </w:rPr>
        <w:t>. Підсумок уроку.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C7F7A">
        <w:rPr>
          <w:rFonts w:eastAsia="Calibri"/>
          <w:sz w:val="28"/>
          <w:szCs w:val="28"/>
          <w:lang w:val="en-US" w:eastAsia="en-US"/>
        </w:rPr>
        <w:t>VI</w:t>
      </w:r>
      <w:r w:rsidRPr="00AC7F7A">
        <w:rPr>
          <w:rFonts w:eastAsia="Calibri"/>
          <w:sz w:val="28"/>
          <w:szCs w:val="28"/>
          <w:lang w:eastAsia="en-US"/>
        </w:rPr>
        <w:t>І.</w:t>
      </w:r>
      <w:proofErr w:type="gramEnd"/>
      <w:r w:rsidRPr="00AC7F7A">
        <w:rPr>
          <w:rFonts w:eastAsia="Calibri"/>
          <w:sz w:val="28"/>
          <w:szCs w:val="28"/>
          <w:lang w:eastAsia="en-US"/>
        </w:rPr>
        <w:t xml:space="preserve"> Домашнє завдання.</w:t>
      </w:r>
    </w:p>
    <w:p w:rsidR="007A765E" w:rsidRPr="00AC7F7A" w:rsidRDefault="007A765E" w:rsidP="00AC7F7A">
      <w:pPr>
        <w:shd w:val="clear" w:color="auto" w:fill="FFFFFF"/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AC7F7A">
        <w:rPr>
          <w:rFonts w:eastAsia="Calibri"/>
          <w:b/>
          <w:sz w:val="28"/>
          <w:szCs w:val="28"/>
          <w:lang w:eastAsia="en-US"/>
        </w:rPr>
        <w:t>Хід уроку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AC7F7A">
        <w:rPr>
          <w:rFonts w:eastAsia="Calibri"/>
          <w:b/>
          <w:sz w:val="28"/>
          <w:szCs w:val="28"/>
          <w:lang w:eastAsia="en-US"/>
        </w:rPr>
        <w:t xml:space="preserve">І. ОРГАНІЗАЦІЙНИЙ МОМЕНТ. 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AC7F7A">
        <w:rPr>
          <w:rFonts w:eastAsia="Calibri"/>
          <w:b/>
          <w:sz w:val="28"/>
          <w:szCs w:val="28"/>
          <w:lang w:val="en-US" w:eastAsia="en-US"/>
        </w:rPr>
        <w:t>II</w:t>
      </w:r>
      <w:r w:rsidRPr="00AC7F7A">
        <w:rPr>
          <w:rFonts w:eastAsia="Calibri"/>
          <w:b/>
          <w:sz w:val="28"/>
          <w:szCs w:val="28"/>
          <w:lang w:eastAsia="en-US"/>
        </w:rPr>
        <w:t xml:space="preserve">. АКТУАЛІЗАЦІЯ ОПОРНИХ ЗНАНЬ І ВМІНЬ УЧНІВ. </w:t>
      </w:r>
    </w:p>
    <w:p w:rsidR="007A765E" w:rsidRPr="00AC7F7A" w:rsidRDefault="007A765E" w:rsidP="00AC7F7A">
      <w:pPr>
        <w:pStyle w:val="a3"/>
        <w:numPr>
          <w:ilvl w:val="0"/>
          <w:numId w:val="1"/>
        </w:numPr>
        <w:shd w:val="clear" w:color="auto" w:fill="FFFFFF"/>
        <w:spacing w:after="96" w:line="276" w:lineRule="auto"/>
        <w:ind w:left="0" w:firstLine="0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>Що</w:t>
      </w:r>
      <w:r w:rsidR="00ED5CD2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таке</w:t>
      </w:r>
      <w:r w:rsidR="00ED5CD2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географічна карта і для чого вона існу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є?</w:t>
      </w:r>
      <w:proofErr w:type="gramEnd"/>
    </w:p>
    <w:p w:rsidR="007A765E" w:rsidRPr="00AC7F7A" w:rsidRDefault="007A765E" w:rsidP="00AC7F7A">
      <w:pPr>
        <w:pStyle w:val="a3"/>
        <w:numPr>
          <w:ilvl w:val="0"/>
          <w:numId w:val="1"/>
        </w:numPr>
        <w:shd w:val="clear" w:color="auto" w:fill="FFFFFF"/>
        <w:spacing w:after="96" w:line="276" w:lineRule="auto"/>
        <w:ind w:left="0" w:firstLine="0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>Чим географічна карта ві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др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ізняєтьсявід плану місцевості?</w:t>
      </w:r>
    </w:p>
    <w:p w:rsidR="007A765E" w:rsidRPr="00AC7F7A" w:rsidRDefault="007A765E" w:rsidP="00AC7F7A">
      <w:pPr>
        <w:pStyle w:val="a3"/>
        <w:numPr>
          <w:ilvl w:val="0"/>
          <w:numId w:val="1"/>
        </w:numPr>
        <w:shd w:val="clear" w:color="auto" w:fill="FFFFFF"/>
        <w:spacing w:after="96" w:line="276" w:lineRule="auto"/>
        <w:ind w:left="0" w:firstLine="0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>Яку роль відіграють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географічні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карти в житті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людини?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sz w:val="28"/>
          <w:szCs w:val="28"/>
          <w:lang w:val="ru-RU" w:eastAsia="en-US"/>
        </w:rPr>
      </w:pPr>
      <w:r w:rsidRPr="00AC7F7A">
        <w:rPr>
          <w:rFonts w:eastAsia="Calibri"/>
          <w:b/>
          <w:sz w:val="28"/>
          <w:szCs w:val="28"/>
          <w:lang w:val="en-US" w:eastAsia="en-US"/>
        </w:rPr>
        <w:t>III</w:t>
      </w:r>
      <w:r w:rsidRPr="00AC7F7A">
        <w:rPr>
          <w:rFonts w:eastAsia="Calibri"/>
          <w:b/>
          <w:sz w:val="28"/>
          <w:szCs w:val="28"/>
          <w:lang w:eastAsia="en-US"/>
        </w:rPr>
        <w:t>. МОТИВАЦІЯ НАВЧАЛЬНОЇ І ПІЗНАВАЛЬНОЇ ДІЯЛЬНОСТІ УЧНІВ</w:t>
      </w:r>
      <w:r w:rsidRPr="00AC7F7A">
        <w:rPr>
          <w:rFonts w:eastAsia="Calibri"/>
          <w:sz w:val="28"/>
          <w:szCs w:val="28"/>
          <w:lang w:eastAsia="en-US"/>
        </w:rPr>
        <w:t xml:space="preserve">. 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rFonts w:eastAsia="Calibri"/>
          <w:b/>
          <w:sz w:val="28"/>
          <w:szCs w:val="28"/>
          <w:lang w:eastAsia="en-US"/>
        </w:rPr>
        <w:t>Розповідь учителя.</w:t>
      </w:r>
      <w:r w:rsidRPr="00AC7F7A">
        <w:rPr>
          <w:color w:val="2C2C2C"/>
          <w:sz w:val="28"/>
          <w:szCs w:val="28"/>
          <w:lang w:val="ru-RU" w:eastAsia="ru-RU"/>
        </w:rPr>
        <w:t>Географічні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 xml:space="preserve">карти </w:t>
      </w:r>
      <w:r w:rsidR="00454051" w:rsidRPr="00AC7F7A">
        <w:rPr>
          <w:color w:val="2C2C2C"/>
          <w:sz w:val="28"/>
          <w:szCs w:val="28"/>
          <w:lang w:val="ru-RU" w:eastAsia="ru-RU"/>
        </w:rPr>
        <w:t>–</w:t>
      </w:r>
      <w:r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це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джерело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 xml:space="preserve">інформації.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З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 xml:space="preserve"> курсу загальної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географії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ви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вже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знаєте, що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географічна карта — це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 xml:space="preserve">зменшене, </w:t>
      </w:r>
      <w:r w:rsidRPr="00AC7F7A">
        <w:rPr>
          <w:color w:val="2C2C2C"/>
          <w:sz w:val="28"/>
          <w:szCs w:val="28"/>
          <w:lang w:val="ru-RU" w:eastAsia="ru-RU"/>
        </w:rPr>
        <w:lastRenderedPageBreak/>
        <w:t>узагальнене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зображення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земної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поверхні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площині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побудоване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в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певній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картографічній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проекції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та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масштабі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tabs>
          <w:tab w:val="left" w:pos="6300"/>
        </w:tabs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C7F7A">
        <w:rPr>
          <w:rFonts w:eastAsia="Calibri"/>
          <w:b/>
          <w:sz w:val="28"/>
          <w:szCs w:val="28"/>
          <w:lang w:val="en-US" w:eastAsia="en-US"/>
        </w:rPr>
        <w:t>IV</w:t>
      </w:r>
      <w:r w:rsidRPr="00AC7F7A">
        <w:rPr>
          <w:rFonts w:eastAsia="Calibri"/>
          <w:b/>
          <w:sz w:val="28"/>
          <w:szCs w:val="28"/>
          <w:lang w:eastAsia="en-US"/>
        </w:rPr>
        <w:t>.ВИВЧЕННЯ НОВОГО МАТЕРІАЛУ</w:t>
      </w:r>
      <w:r w:rsidRPr="00AC7F7A">
        <w:rPr>
          <w:rFonts w:eastAsia="Calibri"/>
          <w:sz w:val="28"/>
          <w:szCs w:val="28"/>
          <w:lang w:eastAsia="en-US"/>
        </w:rPr>
        <w:t>.</w:t>
      </w:r>
      <w:proofErr w:type="gramEnd"/>
      <w:r w:rsidRPr="00AC7F7A">
        <w:rPr>
          <w:rFonts w:eastAsia="Calibri"/>
          <w:sz w:val="28"/>
          <w:szCs w:val="28"/>
          <w:lang w:eastAsia="en-US"/>
        </w:rPr>
        <w:t xml:space="preserve"> </w:t>
      </w:r>
    </w:p>
    <w:p w:rsidR="007A765E" w:rsidRPr="00AC7F7A" w:rsidRDefault="007A765E" w:rsidP="00AC7F7A">
      <w:pPr>
        <w:shd w:val="clear" w:color="auto" w:fill="FFFFFF"/>
        <w:tabs>
          <w:tab w:val="left" w:pos="6300"/>
        </w:tabs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AC7F7A">
        <w:rPr>
          <w:rFonts w:eastAsia="Calibri"/>
          <w:b/>
          <w:sz w:val="28"/>
          <w:szCs w:val="28"/>
          <w:lang w:eastAsia="en-US"/>
        </w:rPr>
        <w:t>Впродовж розповіді вчителя учні створюють конспект у зошиті.</w:t>
      </w:r>
    </w:p>
    <w:p w:rsidR="007A765E" w:rsidRPr="00AC7F7A" w:rsidRDefault="007A765E" w:rsidP="00AC7F7A">
      <w:pPr>
        <w:shd w:val="clear" w:color="auto" w:fill="FFFFFF"/>
        <w:tabs>
          <w:tab w:val="left" w:pos="630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C7F7A">
        <w:rPr>
          <w:rFonts w:eastAsia="Calibri"/>
          <w:b/>
          <w:sz w:val="28"/>
          <w:szCs w:val="28"/>
          <w:lang w:eastAsia="en-US"/>
        </w:rPr>
        <w:t>Розповідь учителя.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eastAsia="ru-RU"/>
        </w:rPr>
        <w:t xml:space="preserve">З давніх часів географічні карти є дуже важливим джерелом географічної інформації. </w:t>
      </w:r>
      <w:r w:rsidR="00454051" w:rsidRPr="00AC7F7A">
        <w:rPr>
          <w:color w:val="2C2C2C"/>
          <w:sz w:val="28"/>
          <w:szCs w:val="28"/>
          <w:lang w:val="ru-RU" w:eastAsia="ru-RU"/>
        </w:rPr>
        <w:t>Ї</w:t>
      </w:r>
      <w:r w:rsidRPr="00AC7F7A">
        <w:rPr>
          <w:color w:val="2C2C2C"/>
          <w:sz w:val="28"/>
          <w:szCs w:val="28"/>
          <w:lang w:val="ru-RU" w:eastAsia="ru-RU"/>
        </w:rPr>
        <w:t>x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використовують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proofErr w:type="gramStart"/>
      <w:r w:rsidR="00454051" w:rsidRPr="00AC7F7A">
        <w:rPr>
          <w:color w:val="2C2C2C"/>
          <w:sz w:val="28"/>
          <w:szCs w:val="28"/>
          <w:lang w:eastAsia="ru-RU"/>
        </w:rPr>
        <w:t>р</w:t>
      </w:r>
      <w:proofErr w:type="gramEnd"/>
      <w:r w:rsidRPr="00AC7F7A">
        <w:rPr>
          <w:color w:val="2C2C2C"/>
          <w:sz w:val="28"/>
          <w:szCs w:val="28"/>
          <w:lang w:eastAsia="ru-RU"/>
        </w:rPr>
        <w:t>ізні науки і багато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галузей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господарства, вони є незамінними для вивчення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розвитку і прогнозування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різних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явищ. Адже</w:t>
      </w:r>
      <w:r w:rsidR="00454051" w:rsidRPr="00AC7F7A">
        <w:rPr>
          <w:color w:val="2C2C2C"/>
          <w:sz w:val="28"/>
          <w:szCs w:val="28"/>
          <w:lang w:eastAsia="ru-RU"/>
        </w:rPr>
        <w:t xml:space="preserve">, </w:t>
      </w:r>
      <w:r w:rsidRPr="00AC7F7A">
        <w:rPr>
          <w:color w:val="2C2C2C"/>
          <w:sz w:val="28"/>
          <w:szCs w:val="28"/>
          <w:lang w:eastAsia="ru-RU"/>
        </w:rPr>
        <w:t>навіть</w:t>
      </w:r>
      <w:r w:rsidR="00454051" w:rsidRPr="00AC7F7A">
        <w:rPr>
          <w:color w:val="2C2C2C"/>
          <w:sz w:val="28"/>
          <w:szCs w:val="28"/>
          <w:lang w:eastAsia="ru-RU"/>
        </w:rPr>
        <w:t xml:space="preserve">, </w:t>
      </w:r>
      <w:r w:rsidRPr="00AC7F7A">
        <w:rPr>
          <w:color w:val="2C2C2C"/>
          <w:sz w:val="28"/>
          <w:szCs w:val="28"/>
          <w:lang w:eastAsia="ru-RU"/>
        </w:rPr>
        <w:t>найдокладніший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словесний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опис не зможе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створити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такої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наочної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картини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розміщення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різноманітних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явищ і об’єктів на поверхні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Землі, як це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зображує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>звичайна</w:t>
      </w:r>
      <w:r w:rsidR="00454051" w:rsidRPr="00AC7F7A">
        <w:rPr>
          <w:color w:val="2C2C2C"/>
          <w:sz w:val="28"/>
          <w:szCs w:val="28"/>
          <w:lang w:eastAsia="ru-RU"/>
        </w:rPr>
        <w:t xml:space="preserve"> </w:t>
      </w:r>
      <w:r w:rsidRPr="00AC7F7A">
        <w:rPr>
          <w:color w:val="2C2C2C"/>
          <w:sz w:val="28"/>
          <w:szCs w:val="28"/>
          <w:lang w:eastAsia="ru-RU"/>
        </w:rPr>
        <w:t xml:space="preserve">географічна карта.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П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ідраховано, що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словесний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опис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однієї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карти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 xml:space="preserve">шкільного атласу зайняв би 20—25 сторінок, а загалом атлас </w:t>
      </w:r>
      <w:r w:rsidRPr="00AC7F7A">
        <w:rPr>
          <w:color w:val="2C2C2C"/>
          <w:sz w:val="28"/>
          <w:szCs w:val="28"/>
          <w:vertAlign w:val="superscript"/>
          <w:lang w:val="ru-RU" w:eastAsia="ru-RU"/>
        </w:rPr>
        <w:t>—</w:t>
      </w:r>
      <w:r w:rsidRPr="00AC7F7A">
        <w:rPr>
          <w:color w:val="2C2C2C"/>
          <w:sz w:val="28"/>
          <w:szCs w:val="28"/>
          <w:lang w:val="ru-RU" w:eastAsia="ru-RU"/>
        </w:rPr>
        <w:t xml:space="preserve"> до 4000 сторінок.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>Для вивчення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географії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потрібні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р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ізноманітні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географічні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 xml:space="preserve">карти. За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їхньою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допомогою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формуються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вміння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орієнтуватися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місцевості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визначати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азимут,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складати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читати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план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місцевості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й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топографічну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карту,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користуватися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масштабом, градусною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сіткою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описувати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за картою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окреміоб’єкти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форми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поверхні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водойми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розселення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р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ізних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етносів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тощо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Розвивається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вміння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аналізувати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та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використовувати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їх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як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джерело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="00454051" w:rsidRPr="00AC7F7A">
        <w:rPr>
          <w:color w:val="2C2C2C"/>
          <w:sz w:val="28"/>
          <w:szCs w:val="28"/>
          <w:lang w:val="ru-RU" w:eastAsia="ru-RU"/>
        </w:rPr>
        <w:t>географічної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="00454051" w:rsidRPr="00AC7F7A">
        <w:rPr>
          <w:color w:val="2C2C2C"/>
          <w:sz w:val="28"/>
          <w:szCs w:val="28"/>
          <w:lang w:val="ru-RU" w:eastAsia="ru-RU"/>
        </w:rPr>
        <w:t>і</w:t>
      </w:r>
      <w:r w:rsidRPr="00AC7F7A">
        <w:rPr>
          <w:color w:val="2C2C2C"/>
          <w:sz w:val="28"/>
          <w:szCs w:val="28"/>
          <w:lang w:val="ru-RU" w:eastAsia="ru-RU"/>
        </w:rPr>
        <w:t>нформації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</w:t>
      </w:r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Отож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можна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впевнено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стверджувати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що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загальні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картографічні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знання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визначають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р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івень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географічної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картографічної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культури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сучасної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людини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center"/>
        <w:rPr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b/>
          <w:color w:val="2C2C2C"/>
          <w:sz w:val="28"/>
          <w:szCs w:val="28"/>
          <w:lang w:val="ru-RU" w:eastAsia="ru-RU"/>
        </w:rPr>
        <w:t>ЗображенняУкраїни</w:t>
      </w:r>
      <w:proofErr w:type="spellEnd"/>
      <w:r w:rsidR="00454051" w:rsidRPr="00AC7F7A">
        <w:rPr>
          <w:b/>
          <w:color w:val="2C2C2C"/>
          <w:sz w:val="28"/>
          <w:szCs w:val="28"/>
          <w:lang w:val="ru-RU" w:eastAsia="ru-RU"/>
        </w:rPr>
        <w:t xml:space="preserve"> </w:t>
      </w:r>
      <w:proofErr w:type="gramStart"/>
      <w:r w:rsidRPr="00AC7F7A">
        <w:rPr>
          <w:b/>
          <w:color w:val="2C2C2C"/>
          <w:sz w:val="28"/>
          <w:szCs w:val="28"/>
          <w:lang w:val="ru-RU" w:eastAsia="ru-RU"/>
        </w:rPr>
        <w:t>в</w:t>
      </w:r>
      <w:proofErr w:type="gramEnd"/>
      <w:r w:rsidR="00454051" w:rsidRPr="00AC7F7A">
        <w:rPr>
          <w:b/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b/>
          <w:color w:val="2C2C2C"/>
          <w:sz w:val="28"/>
          <w:szCs w:val="28"/>
          <w:lang w:val="ru-RU" w:eastAsia="ru-RU"/>
        </w:rPr>
        <w:t>картографічних</w:t>
      </w:r>
      <w:proofErr w:type="spellEnd"/>
      <w:r w:rsidR="00454051" w:rsidRPr="00AC7F7A">
        <w:rPr>
          <w:b/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b/>
          <w:color w:val="2C2C2C"/>
          <w:sz w:val="28"/>
          <w:szCs w:val="28"/>
          <w:lang w:val="ru-RU" w:eastAsia="ru-RU"/>
        </w:rPr>
        <w:t>творах</w:t>
      </w:r>
      <w:proofErr w:type="spellEnd"/>
      <w:r w:rsidRPr="00AC7F7A">
        <w:rPr>
          <w:b/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1.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Найвідомішим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найдавнішим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таким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картографічнимзображенням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є «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Межиріч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-карта»,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знайдена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п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ід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час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археологічних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розкопок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у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Канівському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районі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Черкаської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області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Це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малюнок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невеликої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місцевості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з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елементом</w:t>
      </w:r>
      <w:proofErr w:type="spellEnd"/>
      <w:r w:rsidR="00454051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річки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рослинності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(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кущі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ліс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),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житла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що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зображений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уламку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бивня мамонта.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Його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ік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становить 15-17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тисяч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років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(мал. 3).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2. Одним з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давніх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зображень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території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сучасної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України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є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копія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римської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дорожньої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Марка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Arpinna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IV ст.,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на</w:t>
      </w:r>
      <w:proofErr w:type="gram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яку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 xml:space="preserve"> нанесено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територію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від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Британії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до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Індії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ній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зображено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Чорне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море, гирло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Дніпра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Карпати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також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транспортні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шляхи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назви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племен,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які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проживали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цих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територіях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3. В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античний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період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пер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іод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раннього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Середньовіччя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територію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України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зображували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у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простих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картографічних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творах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які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переважно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виконували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як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малюнки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Значною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подією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в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розвитку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картографування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українських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 xml:space="preserve">земель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було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створення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в XVII ст. карт,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виконаних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на</w:t>
      </w:r>
      <w:proofErr w:type="gram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основі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інструментальних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lastRenderedPageBreak/>
        <w:t>зйомок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топографіч</w:t>
      </w:r>
      <w:r w:rsidR="00025DB3" w:rsidRPr="00AC7F7A">
        <w:rPr>
          <w:color w:val="2C2C2C"/>
          <w:sz w:val="28"/>
          <w:szCs w:val="28"/>
          <w:lang w:val="ru-RU" w:eastAsia="ru-RU"/>
        </w:rPr>
        <w:t>нихвимірювань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. Прикладом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цього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є</w:t>
      </w:r>
      <w:r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видання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1648 р.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в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 xml:space="preserve"> Данцигу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Генеральної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України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масштабом 1:1 800 000, яку створив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Боплан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ній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було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зображено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993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населених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пунктів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, 153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назви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25DB3" w:rsidRPr="00AC7F7A">
        <w:rPr>
          <w:color w:val="2C2C2C"/>
          <w:sz w:val="28"/>
          <w:szCs w:val="28"/>
          <w:lang w:val="ru-RU" w:eastAsia="ru-RU"/>
        </w:rPr>
        <w:t>р</w:t>
      </w:r>
      <w:proofErr w:type="gramEnd"/>
      <w:r w:rsidR="00025DB3" w:rsidRPr="00AC7F7A">
        <w:rPr>
          <w:color w:val="2C2C2C"/>
          <w:sz w:val="28"/>
          <w:szCs w:val="28"/>
          <w:lang w:val="ru-RU" w:eastAsia="ru-RU"/>
        </w:rPr>
        <w:t>ічок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островів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морів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та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інших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географічних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об’єкти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4.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З</w:t>
      </w:r>
      <w:proofErr w:type="gram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кінця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XIX ст.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розвивається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тематичне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картографування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Цьому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сприяв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розвиток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природничих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економічних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соц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іальних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наук.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Створюються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геологічні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кліматичні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демографічні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етнографічні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також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промисловості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сільсько</w:t>
      </w:r>
      <w:r w:rsidRPr="00AC7F7A">
        <w:rPr>
          <w:color w:val="2C2C2C"/>
          <w:sz w:val="28"/>
          <w:szCs w:val="28"/>
          <w:lang w:val="ru-RU" w:eastAsia="ru-RU"/>
        </w:rPr>
        <w:t>го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="00025DB3" w:rsidRPr="00AC7F7A">
        <w:rPr>
          <w:color w:val="2C2C2C"/>
          <w:sz w:val="28"/>
          <w:szCs w:val="28"/>
          <w:lang w:val="ru-RU" w:eastAsia="ru-RU"/>
        </w:rPr>
        <w:t>го</w:t>
      </w:r>
      <w:r w:rsidRPr="00AC7F7A">
        <w:rPr>
          <w:color w:val="2C2C2C"/>
          <w:sz w:val="28"/>
          <w:szCs w:val="28"/>
          <w:lang w:val="ru-RU" w:eastAsia="ru-RU"/>
        </w:rPr>
        <w:t>сподарства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транспортних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шляхі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в</w:t>
      </w:r>
      <w:proofErr w:type="spellEnd"/>
      <w:proofErr w:type="gram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5.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Удругій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половині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XX ст.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виходить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з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друку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ряд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тематичних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атласів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Створюються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багато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шкільних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краєзнавчих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атласів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окремих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областей.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Видаються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загальні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політико-адміністративні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й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загальногеографічні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окремих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областей.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6. У роки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незалежності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в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Україні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продовжується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розвиток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картографічної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справи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проводяться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сучасні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знімальні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роботи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що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>до</w:t>
      </w:r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оновлення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загальногеографічних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тематичних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карт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створення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нових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їхніх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типі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в</w:t>
      </w:r>
      <w:proofErr w:type="spellEnd"/>
      <w:proofErr w:type="gram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center"/>
        <w:rPr>
          <w:b/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b/>
          <w:color w:val="2C2C2C"/>
          <w:sz w:val="28"/>
          <w:szCs w:val="28"/>
          <w:lang w:val="ru-RU" w:eastAsia="ru-RU"/>
        </w:rPr>
        <w:t>Завдання</w:t>
      </w:r>
      <w:proofErr w:type="spellEnd"/>
      <w:r w:rsidRPr="00AC7F7A">
        <w:rPr>
          <w:b/>
          <w:color w:val="2C2C2C"/>
          <w:sz w:val="28"/>
          <w:szCs w:val="28"/>
          <w:lang w:val="ru-RU" w:eastAsia="ru-RU"/>
        </w:rPr>
        <w:t xml:space="preserve">. Робота з </w:t>
      </w:r>
      <w:proofErr w:type="spellStart"/>
      <w:proofErr w:type="gramStart"/>
      <w:r w:rsidRPr="00AC7F7A">
        <w:rPr>
          <w:b/>
          <w:color w:val="2C2C2C"/>
          <w:sz w:val="28"/>
          <w:szCs w:val="28"/>
          <w:lang w:val="ru-RU" w:eastAsia="ru-RU"/>
        </w:rPr>
        <w:t>п</w:t>
      </w:r>
      <w:proofErr w:type="gramEnd"/>
      <w:r w:rsidRPr="00AC7F7A">
        <w:rPr>
          <w:b/>
          <w:color w:val="2C2C2C"/>
          <w:sz w:val="28"/>
          <w:szCs w:val="28"/>
          <w:lang w:val="ru-RU" w:eastAsia="ru-RU"/>
        </w:rPr>
        <w:t>ідручником</w:t>
      </w:r>
      <w:proofErr w:type="spellEnd"/>
      <w:r w:rsidR="00025DB3" w:rsidRPr="00AC7F7A">
        <w:rPr>
          <w:b/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b/>
          <w:color w:val="2C2C2C"/>
          <w:sz w:val="28"/>
          <w:szCs w:val="28"/>
          <w:lang w:val="ru-RU" w:eastAsia="ru-RU"/>
        </w:rPr>
        <w:t>стор</w:t>
      </w:r>
      <w:proofErr w:type="spellEnd"/>
      <w:r w:rsidRPr="00AC7F7A">
        <w:rPr>
          <w:b/>
          <w:color w:val="2C2C2C"/>
          <w:sz w:val="28"/>
          <w:szCs w:val="28"/>
          <w:lang w:val="ru-RU" w:eastAsia="ru-RU"/>
        </w:rPr>
        <w:t>. 13</w:t>
      </w:r>
      <w:r w:rsidRPr="00AC7F7A">
        <w:rPr>
          <w:b/>
          <w:color w:val="2C2C2C"/>
          <w:sz w:val="28"/>
          <w:szCs w:val="28"/>
          <w:lang w:eastAsia="ru-RU"/>
        </w:rPr>
        <w:t>та атласом</w:t>
      </w:r>
      <w:r w:rsidRPr="00AC7F7A">
        <w:rPr>
          <w:b/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>За картою «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Україна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на</w:t>
      </w:r>
      <w:proofErr w:type="gram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політичній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Європи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» (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географічний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атлас)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назвіть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запишіть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п’ять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географічних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фактів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про нашу державу.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Наприклад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загальногеографічних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картах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це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може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бути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рельєф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г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ідрографічна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сітка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населенні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пункти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тощо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center"/>
        <w:rPr>
          <w:b/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b/>
          <w:color w:val="2C2C2C"/>
          <w:sz w:val="28"/>
          <w:szCs w:val="28"/>
          <w:lang w:val="ru-RU" w:eastAsia="ru-RU"/>
        </w:rPr>
        <w:t>Елементи</w:t>
      </w:r>
      <w:proofErr w:type="spellEnd"/>
      <w:r w:rsidR="00AC7F7A" w:rsidRPr="00AC7F7A">
        <w:rPr>
          <w:b/>
          <w:color w:val="2C2C2C"/>
          <w:sz w:val="28"/>
          <w:szCs w:val="28"/>
          <w:lang w:val="en-US" w:eastAsia="ru-RU"/>
        </w:rPr>
        <w:t xml:space="preserve"> </w:t>
      </w:r>
      <w:proofErr w:type="spellStart"/>
      <w:r w:rsidRPr="00AC7F7A">
        <w:rPr>
          <w:b/>
          <w:color w:val="2C2C2C"/>
          <w:sz w:val="28"/>
          <w:szCs w:val="28"/>
          <w:lang w:val="ru-RU" w:eastAsia="ru-RU"/>
        </w:rPr>
        <w:t>географічної</w:t>
      </w:r>
      <w:proofErr w:type="spellEnd"/>
      <w:r w:rsidR="00AC7F7A" w:rsidRPr="00AC7F7A">
        <w:rPr>
          <w:b/>
          <w:color w:val="2C2C2C"/>
          <w:sz w:val="28"/>
          <w:szCs w:val="28"/>
          <w:lang w:val="en-US" w:eastAsia="ru-RU"/>
        </w:rPr>
        <w:t xml:space="preserve"> </w:t>
      </w:r>
      <w:proofErr w:type="spellStart"/>
      <w:r w:rsidRPr="00AC7F7A">
        <w:rPr>
          <w:b/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b/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color w:val="2C2C2C"/>
          <w:sz w:val="28"/>
          <w:szCs w:val="28"/>
          <w:lang w:val="ru-RU" w:eastAsia="ru-RU"/>
        </w:rPr>
        <w:t>Важливим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елементом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географічної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є легенда - система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умовних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позначень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текстового</w:t>
      </w:r>
      <w:proofErr w:type="gram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супроводу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до них. Вона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дає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нам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змогу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легко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читати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й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розуміти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карту.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Додатковими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зображеннями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можуть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бути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р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ізноманітні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графіки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-вставки,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фотографії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діаграми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текстова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та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цифрова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інформація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На картах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неможливо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зобразити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земну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поверхню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повністю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враховуючи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всі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об’єкти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ній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Тому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вчен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і-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картографи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застосовують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особливий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прийом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</w:t>
      </w:r>
      <w:r w:rsidR="00025DB3" w:rsidRPr="00AC7F7A">
        <w:rPr>
          <w:color w:val="2C2C2C"/>
          <w:sz w:val="28"/>
          <w:szCs w:val="28"/>
          <w:lang w:val="ru-RU" w:eastAsia="ru-RU"/>
        </w:rPr>
        <w:t>–</w:t>
      </w:r>
      <w:r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картографічну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генералізацію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Він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передбачає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відбі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р</w:t>
      </w:r>
      <w:proofErr w:type="spellEnd"/>
      <w:proofErr w:type="gramEnd"/>
      <w:r w:rsidRPr="00AC7F7A">
        <w:rPr>
          <w:color w:val="2C2C2C"/>
          <w:sz w:val="28"/>
          <w:szCs w:val="28"/>
          <w:lang w:val="ru-RU" w:eastAsia="ru-RU"/>
        </w:rPr>
        <w:t xml:space="preserve"> та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узагальнення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об’єктів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що</w:t>
      </w:r>
      <w:proofErr w:type="spellEnd"/>
      <w:r w:rsidR="00025DB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відображаються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зважаючи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призначення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тип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b/>
          <w:color w:val="2C2C2C"/>
          <w:sz w:val="28"/>
          <w:szCs w:val="28"/>
          <w:lang w:val="ru-RU" w:eastAsia="ru-RU"/>
        </w:rPr>
        <w:t>Масштаб.</w:t>
      </w:r>
      <w:r w:rsidR="00A16AD3" w:rsidRPr="00AC7F7A">
        <w:rPr>
          <w:b/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Усі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географічні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побудовані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за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певними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математичними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законами. Так,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математичною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основою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створення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карт є масштаб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картографічні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проекції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b/>
          <w:color w:val="2C2C2C"/>
          <w:sz w:val="28"/>
          <w:szCs w:val="28"/>
          <w:lang w:val="ru-RU" w:eastAsia="ru-RU"/>
        </w:rPr>
        <w:t>Запитання</w:t>
      </w:r>
      <w:proofErr w:type="spellEnd"/>
      <w:r w:rsidRPr="00AC7F7A">
        <w:rPr>
          <w:b/>
          <w:color w:val="2C2C2C"/>
          <w:sz w:val="28"/>
          <w:szCs w:val="28"/>
          <w:lang w:val="ru-RU" w:eastAsia="ru-RU"/>
        </w:rPr>
        <w:t xml:space="preserve">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Що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називається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масштабом?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color w:val="2C2C2C"/>
          <w:sz w:val="28"/>
          <w:szCs w:val="28"/>
          <w:lang w:val="ru-RU" w:eastAsia="ru-RU"/>
        </w:rPr>
        <w:t>Застосовують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р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ізні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форми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позначення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масштабу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color w:val="2C2C2C"/>
          <w:sz w:val="28"/>
          <w:szCs w:val="28"/>
          <w:lang w:val="ru-RU" w:eastAsia="ru-RU"/>
        </w:rPr>
        <w:lastRenderedPageBreak/>
        <w:t>Числовий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масштаб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подається</w:t>
      </w:r>
      <w:proofErr w:type="spellEnd"/>
      <w:proofErr w:type="gramEnd"/>
      <w:r w:rsidRPr="00AC7F7A">
        <w:rPr>
          <w:color w:val="2C2C2C"/>
          <w:sz w:val="28"/>
          <w:szCs w:val="28"/>
          <w:lang w:val="ru-RU" w:eastAsia="ru-RU"/>
        </w:rPr>
        <w:t xml:space="preserve"> у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вигляді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дробу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з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одиницею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в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чисельнику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та числом, яке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відповідає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ступеню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зменшення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об’єкта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картографування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- у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знаменнику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b/>
          <w:color w:val="2C2C2C"/>
          <w:sz w:val="28"/>
          <w:szCs w:val="28"/>
          <w:lang w:val="ru-RU" w:eastAsia="ru-RU"/>
        </w:rPr>
        <w:t>Завдання</w:t>
      </w:r>
      <w:proofErr w:type="spellEnd"/>
      <w:r w:rsidRPr="00AC7F7A">
        <w:rPr>
          <w:b/>
          <w:color w:val="2C2C2C"/>
          <w:sz w:val="28"/>
          <w:szCs w:val="28"/>
          <w:lang w:val="ru-RU" w:eastAsia="ru-RU"/>
        </w:rPr>
        <w:t xml:space="preserve">. </w:t>
      </w:r>
      <w:r w:rsidRPr="00AC7F7A">
        <w:rPr>
          <w:color w:val="2C2C2C"/>
          <w:sz w:val="28"/>
          <w:szCs w:val="28"/>
          <w:lang w:val="ru-RU" w:eastAsia="ru-RU"/>
        </w:rPr>
        <w:t xml:space="preserve">У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зошиті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написати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два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приклади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числового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 xml:space="preserve"> масштабу.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color w:val="2C2C2C"/>
          <w:sz w:val="28"/>
          <w:szCs w:val="28"/>
          <w:lang w:val="ru-RU" w:eastAsia="ru-RU"/>
        </w:rPr>
        <w:t>Іменований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масштаб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указує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довжину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лінії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місцевості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яка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відповідає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одиниці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довжини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на</w:t>
      </w:r>
      <w:proofErr w:type="gram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. 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b/>
          <w:color w:val="2C2C2C"/>
          <w:sz w:val="28"/>
          <w:szCs w:val="28"/>
          <w:lang w:val="ru-RU" w:eastAsia="ru-RU"/>
        </w:rPr>
        <w:t>Завдання</w:t>
      </w:r>
      <w:proofErr w:type="spellEnd"/>
      <w:r w:rsidRPr="00AC7F7A">
        <w:rPr>
          <w:b/>
          <w:color w:val="2C2C2C"/>
          <w:sz w:val="28"/>
          <w:szCs w:val="28"/>
          <w:lang w:val="ru-RU" w:eastAsia="ru-RU"/>
        </w:rPr>
        <w:t xml:space="preserve">. </w:t>
      </w:r>
      <w:r w:rsidRPr="00AC7F7A">
        <w:rPr>
          <w:color w:val="2C2C2C"/>
          <w:sz w:val="28"/>
          <w:szCs w:val="28"/>
          <w:lang w:val="ru-RU" w:eastAsia="ru-RU"/>
        </w:rPr>
        <w:t xml:space="preserve">У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зошиті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написати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два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приклади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іменованого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масштабу.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color w:val="2C2C2C"/>
          <w:sz w:val="28"/>
          <w:szCs w:val="28"/>
          <w:lang w:val="ru-RU" w:eastAsia="ru-RU"/>
        </w:rPr>
        <w:t>Лінійний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масштаб є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графічною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побудовою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яка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спрощує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визначення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відстаней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між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певними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об’єктами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або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їхніх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розмі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р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ів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за масштабом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поділяють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великомасштабні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середньомасштабні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та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др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ібномасштабні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враховуючи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ступінь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зменшення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ind w:firstLine="709"/>
        <w:jc w:val="both"/>
        <w:rPr>
          <w:color w:val="2C2C2C"/>
          <w:sz w:val="28"/>
          <w:szCs w:val="28"/>
          <w:lang w:val="ru-RU" w:eastAsia="ru-RU"/>
        </w:rPr>
      </w:pPr>
      <w:proofErr w:type="spellStart"/>
      <w:r w:rsidRPr="00AC7F7A">
        <w:rPr>
          <w:color w:val="2C2C2C"/>
          <w:sz w:val="28"/>
          <w:szCs w:val="28"/>
          <w:lang w:val="ru-RU" w:eastAsia="ru-RU"/>
        </w:rPr>
        <w:t>Відмінні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за масштабом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мають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р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ізні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точність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детальність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зображення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ступінь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генералізації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різне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призначення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AC7F7A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Картографічна генералізація</w:t>
      </w:r>
      <w:r w:rsidRPr="00AC7F7A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- відбір і узагальнення об'єктів, що відображаються на карті, залежно від призначення і типу карти;</w:t>
      </w:r>
    </w:p>
    <w:p w:rsidR="007A765E" w:rsidRPr="00AC7F7A" w:rsidRDefault="007A765E" w:rsidP="00AC7F7A">
      <w:pPr>
        <w:shd w:val="clear" w:color="auto" w:fill="FFFFFF"/>
        <w:tabs>
          <w:tab w:val="left" w:pos="6300"/>
        </w:tabs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C7F7A">
        <w:rPr>
          <w:rFonts w:eastAsia="Calibri"/>
          <w:b/>
          <w:sz w:val="28"/>
          <w:szCs w:val="28"/>
          <w:lang w:val="en-US" w:eastAsia="en-US"/>
        </w:rPr>
        <w:t>V</w:t>
      </w:r>
      <w:r w:rsidRPr="00AC7F7A">
        <w:rPr>
          <w:rFonts w:eastAsia="Calibri"/>
          <w:b/>
          <w:sz w:val="28"/>
          <w:szCs w:val="28"/>
          <w:lang w:val="ru-RU" w:eastAsia="en-US"/>
        </w:rPr>
        <w:t>.</w:t>
      </w:r>
      <w:r w:rsidRPr="00AC7F7A">
        <w:rPr>
          <w:rFonts w:eastAsia="Calibri"/>
          <w:b/>
          <w:sz w:val="28"/>
          <w:szCs w:val="28"/>
          <w:lang w:eastAsia="en-US"/>
        </w:rPr>
        <w:t xml:space="preserve"> ЗАКРІПЛЕННЯ НОВИХ ЗНАНЬ І ВМІНЬ УЧНІВ.</w:t>
      </w:r>
      <w:proofErr w:type="gramEnd"/>
    </w:p>
    <w:p w:rsidR="007A765E" w:rsidRPr="00AC7F7A" w:rsidRDefault="007A765E" w:rsidP="00AC7F7A">
      <w:pPr>
        <w:shd w:val="clear" w:color="auto" w:fill="FFFFFF"/>
        <w:tabs>
          <w:tab w:val="left" w:pos="630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AC7F7A">
        <w:rPr>
          <w:rFonts w:eastAsia="Calibri"/>
          <w:b/>
          <w:sz w:val="28"/>
          <w:szCs w:val="28"/>
          <w:lang w:eastAsia="en-US"/>
        </w:rPr>
        <w:t>Бесіда.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1. Яку роль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відіграють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географічні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в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житті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людини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?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2.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Наведіть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приклади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картографічних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зображень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території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сучасної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України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r w:rsidRPr="00AC7F7A">
        <w:rPr>
          <w:color w:val="2C2C2C"/>
          <w:sz w:val="28"/>
          <w:szCs w:val="28"/>
          <w:lang w:val="ru-RU" w:eastAsia="ru-RU"/>
        </w:rPr>
        <w:t xml:space="preserve">в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найдавніші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часи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та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епоху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Середньовіччя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3.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Укажіть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особливості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створення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географічних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карт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України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у XX ст.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4.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Назв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іть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основні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елементи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географічної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5.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Що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таке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масштаб?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Які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є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форми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позначення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масштабу 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на</w:t>
      </w:r>
      <w:proofErr w:type="gram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?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AC7F7A">
        <w:rPr>
          <w:rFonts w:eastAsia="Calibri"/>
          <w:b/>
          <w:sz w:val="28"/>
          <w:szCs w:val="28"/>
          <w:lang w:val="en-US" w:eastAsia="en-US"/>
        </w:rPr>
        <w:t>VI</w:t>
      </w:r>
      <w:r w:rsidRPr="00AC7F7A">
        <w:rPr>
          <w:rFonts w:eastAsia="Calibri"/>
          <w:b/>
          <w:sz w:val="28"/>
          <w:szCs w:val="28"/>
          <w:lang w:eastAsia="en-US"/>
        </w:rPr>
        <w:t>. ПІДСУМОК УРОКУ.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eastAsia="ru-RU"/>
        </w:rPr>
      </w:pPr>
      <w:r w:rsidRPr="00AC7F7A">
        <w:rPr>
          <w:color w:val="2C2C2C"/>
          <w:sz w:val="28"/>
          <w:szCs w:val="28"/>
          <w:lang w:eastAsia="ru-RU"/>
        </w:rPr>
        <w:t>- найвідомішим і найдавнішим картографічним зображенням території сучасної України є «Межиріч-карта» віком 15-17 тис. років;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eastAsia="ru-RU"/>
        </w:rPr>
        <w:t xml:space="preserve">- </w:t>
      </w:r>
      <w:r w:rsidRPr="00AC7F7A">
        <w:rPr>
          <w:color w:val="2C2C2C"/>
          <w:sz w:val="28"/>
          <w:szCs w:val="28"/>
          <w:lang w:val="ru-RU" w:eastAsia="ru-RU"/>
        </w:rPr>
        <w:t xml:space="preserve">перший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варіант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Генеральної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України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створив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французький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інженер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військовий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картограф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Гійом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де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Боплан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1648 року;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-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основними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елементами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є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власне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картографічне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зображення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легенда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додаткові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зображення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;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t xml:space="preserve">-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картографічна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генералізація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-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відбі</w:t>
      </w:r>
      <w:proofErr w:type="gramStart"/>
      <w:r w:rsidRPr="00AC7F7A">
        <w:rPr>
          <w:color w:val="2C2C2C"/>
          <w:sz w:val="28"/>
          <w:szCs w:val="28"/>
          <w:lang w:val="ru-RU" w:eastAsia="ru-RU"/>
        </w:rPr>
        <w:t>р</w:t>
      </w:r>
      <w:proofErr w:type="spellEnd"/>
      <w:proofErr w:type="gramEnd"/>
      <w:r w:rsidRPr="00AC7F7A">
        <w:rPr>
          <w:color w:val="2C2C2C"/>
          <w:sz w:val="28"/>
          <w:szCs w:val="28"/>
          <w:lang w:val="ru-RU" w:eastAsia="ru-RU"/>
        </w:rPr>
        <w:t xml:space="preserve"> і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узагальнення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об'єктів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що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відображаються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залежно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від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призначення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і типу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;</w:t>
      </w:r>
    </w:p>
    <w:p w:rsidR="007A765E" w:rsidRPr="00AC7F7A" w:rsidRDefault="007A765E" w:rsidP="00AC7F7A">
      <w:pPr>
        <w:shd w:val="clear" w:color="auto" w:fill="FFFFFF"/>
        <w:spacing w:after="96" w:line="276" w:lineRule="auto"/>
        <w:jc w:val="both"/>
        <w:rPr>
          <w:color w:val="2C2C2C"/>
          <w:sz w:val="28"/>
          <w:szCs w:val="28"/>
          <w:lang w:val="ru-RU" w:eastAsia="ru-RU"/>
        </w:rPr>
      </w:pPr>
      <w:r w:rsidRPr="00AC7F7A">
        <w:rPr>
          <w:color w:val="2C2C2C"/>
          <w:sz w:val="28"/>
          <w:szCs w:val="28"/>
          <w:lang w:val="ru-RU" w:eastAsia="ru-RU"/>
        </w:rPr>
        <w:lastRenderedPageBreak/>
        <w:t xml:space="preserve">- за масштабом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карти</w:t>
      </w:r>
      <w:proofErr w:type="spellEnd"/>
      <w:r w:rsidR="00A16AD3" w:rsidRPr="00AC7F7A">
        <w:rPr>
          <w:color w:val="2C2C2C"/>
          <w:sz w:val="28"/>
          <w:szCs w:val="28"/>
          <w:lang w:val="ru-RU" w:eastAsia="ru-RU"/>
        </w:rPr>
        <w:t xml:space="preserve">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поділяють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на: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великомасштабні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, </w:t>
      </w:r>
      <w:proofErr w:type="spellStart"/>
      <w:r w:rsidRPr="00AC7F7A">
        <w:rPr>
          <w:color w:val="2C2C2C"/>
          <w:sz w:val="28"/>
          <w:szCs w:val="28"/>
          <w:lang w:val="ru-RU" w:eastAsia="ru-RU"/>
        </w:rPr>
        <w:t>середньомасштабні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 xml:space="preserve"> та </w:t>
      </w:r>
      <w:proofErr w:type="spellStart"/>
      <w:proofErr w:type="gramStart"/>
      <w:r w:rsidRPr="00AC7F7A">
        <w:rPr>
          <w:color w:val="2C2C2C"/>
          <w:sz w:val="28"/>
          <w:szCs w:val="28"/>
          <w:lang w:val="ru-RU" w:eastAsia="ru-RU"/>
        </w:rPr>
        <w:t>др</w:t>
      </w:r>
      <w:proofErr w:type="gramEnd"/>
      <w:r w:rsidRPr="00AC7F7A">
        <w:rPr>
          <w:color w:val="2C2C2C"/>
          <w:sz w:val="28"/>
          <w:szCs w:val="28"/>
          <w:lang w:val="ru-RU" w:eastAsia="ru-RU"/>
        </w:rPr>
        <w:t>ібномасштабні</w:t>
      </w:r>
      <w:proofErr w:type="spellEnd"/>
      <w:r w:rsidRPr="00AC7F7A">
        <w:rPr>
          <w:color w:val="2C2C2C"/>
          <w:sz w:val="28"/>
          <w:szCs w:val="28"/>
          <w:lang w:val="ru-RU" w:eastAsia="ru-RU"/>
        </w:rPr>
        <w:t>.</w:t>
      </w:r>
    </w:p>
    <w:p w:rsidR="007A765E" w:rsidRPr="00AC7F7A" w:rsidRDefault="007A765E" w:rsidP="00AC7F7A">
      <w:pPr>
        <w:shd w:val="clear" w:color="auto" w:fill="FFFFFF"/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AC7F7A">
        <w:rPr>
          <w:rFonts w:eastAsia="Calibri"/>
          <w:b/>
          <w:sz w:val="28"/>
          <w:szCs w:val="28"/>
          <w:lang w:val="en-US" w:eastAsia="en-US"/>
        </w:rPr>
        <w:t>VI</w:t>
      </w:r>
      <w:r w:rsidRPr="00AC7F7A">
        <w:rPr>
          <w:rFonts w:eastAsia="Calibri"/>
          <w:b/>
          <w:sz w:val="28"/>
          <w:szCs w:val="28"/>
          <w:lang w:eastAsia="en-US"/>
        </w:rPr>
        <w:t>І.</w:t>
      </w:r>
      <w:proofErr w:type="gramEnd"/>
      <w:r w:rsidRPr="00AC7F7A">
        <w:rPr>
          <w:rFonts w:eastAsia="Calibri"/>
          <w:b/>
          <w:sz w:val="28"/>
          <w:szCs w:val="28"/>
          <w:lang w:eastAsia="en-US"/>
        </w:rPr>
        <w:t xml:space="preserve"> ДОМАШНЄ ЗАВДАННЯ</w:t>
      </w:r>
    </w:p>
    <w:p w:rsidR="008C03F4" w:rsidRPr="00AC7F7A" w:rsidRDefault="007A765E" w:rsidP="00AC7F7A">
      <w:pPr>
        <w:spacing w:line="276" w:lineRule="auto"/>
        <w:jc w:val="both"/>
        <w:rPr>
          <w:sz w:val="28"/>
          <w:szCs w:val="28"/>
        </w:rPr>
      </w:pPr>
      <w:proofErr w:type="spellStart"/>
      <w:r w:rsidRPr="00AC7F7A">
        <w:rPr>
          <w:rFonts w:eastAsiaTheme="minorHAnsi"/>
          <w:bCs/>
          <w:sz w:val="28"/>
          <w:szCs w:val="28"/>
          <w:lang w:val="ru-RU" w:eastAsia="en-US"/>
        </w:rPr>
        <w:t>Вивчити</w:t>
      </w:r>
      <w:proofErr w:type="spellEnd"/>
      <w:r w:rsidRPr="00AC7F7A">
        <w:rPr>
          <w:sz w:val="28"/>
          <w:szCs w:val="28"/>
          <w:lang w:eastAsia="ru-RU"/>
        </w:rPr>
        <w:t>§ 3, відповісти на запитання стор. 15.</w:t>
      </w:r>
    </w:p>
    <w:sectPr w:rsidR="008C03F4" w:rsidRPr="00AC7F7A" w:rsidSect="00472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3458E"/>
    <w:multiLevelType w:val="hybridMultilevel"/>
    <w:tmpl w:val="25FCA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083D"/>
    <w:rsid w:val="00025DB3"/>
    <w:rsid w:val="00454051"/>
    <w:rsid w:val="00472A3D"/>
    <w:rsid w:val="007A765E"/>
    <w:rsid w:val="008C03F4"/>
    <w:rsid w:val="00A16AD3"/>
    <w:rsid w:val="00AC7F7A"/>
    <w:rsid w:val="00ED5CD2"/>
    <w:rsid w:val="00F20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6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6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7</cp:revision>
  <dcterms:created xsi:type="dcterms:W3CDTF">2017-02-12T16:50:00Z</dcterms:created>
  <dcterms:modified xsi:type="dcterms:W3CDTF">2017-02-13T17:39:00Z</dcterms:modified>
</cp:coreProperties>
</file>